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0CA" w14:textId="5C5EDFB0" w:rsidR="003C25E4" w:rsidRPr="00D20813" w:rsidRDefault="00D20813" w:rsidP="00D20813">
      <w:pPr>
        <w:pStyle w:val="Kop1"/>
        <w:spacing w:before="0"/>
        <w:jc w:val="center"/>
        <w:rPr>
          <w:lang w:val="nl-NL"/>
        </w:rPr>
      </w:pPr>
      <w:r w:rsidRPr="00D20813">
        <w:rPr>
          <w:lang w:val="nl-NL"/>
        </w:rPr>
        <w:t>Medische Screening &amp; Gezondheidsverklaring</w:t>
      </w:r>
    </w:p>
    <w:p w14:paraId="55DD082D" w14:textId="2F950113" w:rsidR="003C25E4" w:rsidRPr="00D20813" w:rsidRDefault="00D20813">
      <w:pPr>
        <w:jc w:val="center"/>
        <w:rPr>
          <w:lang w:val="nl-NL"/>
        </w:rPr>
      </w:pPr>
      <w:proofErr w:type="spellStart"/>
      <w:r w:rsidRPr="00D20813">
        <w:rPr>
          <w:lang w:val="nl-NL"/>
        </w:rPr>
        <w:t>Parkili</w:t>
      </w:r>
      <w:proofErr w:type="spellEnd"/>
      <w:r w:rsidRPr="00D20813">
        <w:rPr>
          <w:lang w:val="nl-NL"/>
        </w:rPr>
        <w:t xml:space="preserve"> Expeditie Peru 2026</w:t>
      </w:r>
    </w:p>
    <w:p w14:paraId="1B8F9B8A" w14:textId="77777777" w:rsidR="003C25E4" w:rsidRPr="00D20813" w:rsidRDefault="00D20813">
      <w:pPr>
        <w:pStyle w:val="Kop2"/>
        <w:rPr>
          <w:lang w:val="nl-NL"/>
        </w:rPr>
      </w:pPr>
      <w:r w:rsidRPr="00D20813">
        <w:rPr>
          <w:lang w:val="nl-NL"/>
        </w:rPr>
        <w:t>1. Doel van de medische screening</w:t>
      </w:r>
    </w:p>
    <w:p w14:paraId="6225BDFA" w14:textId="238032B1" w:rsidR="00D74A37" w:rsidRDefault="00D20813">
      <w:pPr>
        <w:rPr>
          <w:lang w:val="nl-NL"/>
        </w:rPr>
      </w:pPr>
      <w:r w:rsidRPr="00D20813">
        <w:rPr>
          <w:lang w:val="nl-NL"/>
        </w:rPr>
        <w:t xml:space="preserve">De </w:t>
      </w:r>
      <w:proofErr w:type="spellStart"/>
      <w:r w:rsidRPr="00D20813">
        <w:rPr>
          <w:lang w:val="nl-NL"/>
        </w:rPr>
        <w:t>Parkili</w:t>
      </w:r>
      <w:proofErr w:type="spellEnd"/>
      <w:r w:rsidRPr="00D20813">
        <w:rPr>
          <w:lang w:val="nl-NL"/>
        </w:rPr>
        <w:t xml:space="preserve"> Expeditie in Peru is een 14-daagse fysieke en mentale uitdaging. </w:t>
      </w:r>
      <w:r w:rsidR="0005490E">
        <w:rPr>
          <w:lang w:val="nl-NL"/>
        </w:rPr>
        <w:t>Kandidaat- d</w:t>
      </w:r>
      <w:r w:rsidRPr="00D20813">
        <w:rPr>
          <w:lang w:val="nl-NL"/>
        </w:rPr>
        <w:t>eelnemers nemen deel op eigen verantwoordelijkheid</w:t>
      </w:r>
      <w:r w:rsidR="0005490E">
        <w:rPr>
          <w:lang w:val="nl-NL"/>
        </w:rPr>
        <w:t>. Om de veiligheid van elke deelnemer te bevorderen en de medische risico’s te beperken, vragen we elke kandidaat-deelnemer vooraf medisch advies in te winnen en/of zich te laten screening.</w:t>
      </w:r>
      <w:r w:rsidR="00C43B7E">
        <w:rPr>
          <w:lang w:val="nl-NL"/>
        </w:rPr>
        <w:t xml:space="preserve"> </w:t>
      </w:r>
    </w:p>
    <w:p w14:paraId="6F4EB3E7" w14:textId="0C777689" w:rsidR="003C25E4" w:rsidRPr="004F3797" w:rsidRDefault="00D74A37">
      <w:pPr>
        <w:rPr>
          <w:lang w:val="nl-BE"/>
        </w:rPr>
      </w:pPr>
      <w:r>
        <w:rPr>
          <w:lang w:val="nl-NL"/>
        </w:rPr>
        <w:t>(</w:t>
      </w:r>
      <w:r w:rsidR="00513536">
        <w:rPr>
          <w:lang w:val="nl-BE"/>
        </w:rPr>
        <w:t>E</w:t>
      </w:r>
      <w:r w:rsidR="00C43B7E">
        <w:rPr>
          <w:lang w:val="nl-BE"/>
        </w:rPr>
        <w:t>ventuele aan</w:t>
      </w:r>
      <w:r w:rsidR="00513536">
        <w:rPr>
          <w:lang w:val="nl-BE"/>
        </w:rPr>
        <w:t>-</w:t>
      </w:r>
      <w:r w:rsidR="00C43B7E">
        <w:rPr>
          <w:lang w:val="nl-BE"/>
        </w:rPr>
        <w:t>de</w:t>
      </w:r>
      <w:r w:rsidR="00513536">
        <w:rPr>
          <w:lang w:val="nl-BE"/>
        </w:rPr>
        <w:t>-</w:t>
      </w:r>
      <w:r w:rsidR="00C43B7E">
        <w:rPr>
          <w:lang w:val="nl-BE"/>
        </w:rPr>
        <w:t>organisatie</w:t>
      </w:r>
      <w:r w:rsidR="00513536">
        <w:rPr>
          <w:lang w:val="nl-BE"/>
        </w:rPr>
        <w:t>-</w:t>
      </w:r>
      <w:r w:rsidR="00C43B7E" w:rsidRPr="004F3797">
        <w:rPr>
          <w:lang w:val="nl-BE"/>
        </w:rPr>
        <w:t>verstrekte</w:t>
      </w:r>
      <w:r w:rsidR="00513536">
        <w:rPr>
          <w:lang w:val="nl-BE"/>
        </w:rPr>
        <w:t xml:space="preserve"> </w:t>
      </w:r>
      <w:r w:rsidR="00C43B7E" w:rsidRPr="004F3797">
        <w:rPr>
          <w:lang w:val="nl-BE"/>
        </w:rPr>
        <w:t>medische informatie</w:t>
      </w:r>
      <w:r w:rsidR="000070AB">
        <w:rPr>
          <w:lang w:val="nl-BE"/>
        </w:rPr>
        <w:t xml:space="preserve"> zal</w:t>
      </w:r>
      <w:r w:rsidR="00C43B7E">
        <w:rPr>
          <w:lang w:val="nl-BE"/>
        </w:rPr>
        <w:t xml:space="preserve"> uiteraard</w:t>
      </w:r>
      <w:r w:rsidR="00C43B7E" w:rsidRPr="004F3797">
        <w:rPr>
          <w:lang w:val="nl-BE"/>
        </w:rPr>
        <w:t xml:space="preserve"> vertrouwelijk </w:t>
      </w:r>
      <w:r w:rsidR="000070AB">
        <w:rPr>
          <w:lang w:val="nl-BE"/>
        </w:rPr>
        <w:t>worden beha</w:t>
      </w:r>
      <w:r w:rsidR="00C43B7E" w:rsidRPr="004F3797">
        <w:rPr>
          <w:lang w:val="nl-BE"/>
        </w:rPr>
        <w:t xml:space="preserve">ndeld en uitsluitend gebruikt </w:t>
      </w:r>
      <w:r w:rsidR="000070AB">
        <w:rPr>
          <w:lang w:val="nl-BE"/>
        </w:rPr>
        <w:t xml:space="preserve">worden </w:t>
      </w:r>
      <w:r w:rsidR="00C43B7E" w:rsidRPr="004F3797">
        <w:rPr>
          <w:lang w:val="nl-BE"/>
        </w:rPr>
        <w:t>ter beoordeling van deelname en veiligheid binnen de expeditie.</w:t>
      </w:r>
      <w:r>
        <w:rPr>
          <w:lang w:val="nl-BE"/>
        </w:rPr>
        <w:t>)</w:t>
      </w:r>
    </w:p>
    <w:p w14:paraId="39589CA7" w14:textId="77777777" w:rsidR="003C25E4" w:rsidRPr="00D20813" w:rsidRDefault="00D20813">
      <w:pPr>
        <w:pStyle w:val="Kop2"/>
        <w:rPr>
          <w:lang w:val="nl-NL"/>
        </w:rPr>
      </w:pPr>
      <w:r w:rsidRPr="00D20813">
        <w:rPr>
          <w:lang w:val="nl-NL"/>
        </w:rPr>
        <w:t>2. Algemene informatie over de expeditie</w:t>
      </w:r>
    </w:p>
    <w:p w14:paraId="177E96B3" w14:textId="41B50BB3" w:rsidR="003C25E4" w:rsidRPr="00D20813" w:rsidRDefault="00D20813">
      <w:pPr>
        <w:rPr>
          <w:lang w:val="nl-NL"/>
        </w:rPr>
      </w:pPr>
      <w:r w:rsidRPr="00D20813">
        <w:rPr>
          <w:lang w:val="nl-NL"/>
        </w:rPr>
        <w:t>Duur: 14 dagen</w:t>
      </w:r>
      <w:r w:rsidRPr="00D20813">
        <w:rPr>
          <w:lang w:val="nl-NL"/>
        </w:rPr>
        <w:br/>
        <w:t>Locatie: Peru (Andesgebied, hoogtes tot ±4.500 meter)</w:t>
      </w:r>
      <w:r w:rsidRPr="00D20813">
        <w:rPr>
          <w:lang w:val="nl-NL"/>
        </w:rPr>
        <w:br/>
        <w:t xml:space="preserve">Activiteit: Dagelijkse </w:t>
      </w:r>
      <w:r w:rsidR="00C43B7E">
        <w:rPr>
          <w:lang w:val="nl-NL"/>
        </w:rPr>
        <w:t>trektochten</w:t>
      </w:r>
      <w:r w:rsidRPr="00D20813">
        <w:rPr>
          <w:lang w:val="nl-NL"/>
        </w:rPr>
        <w:t xml:space="preserve"> van 4–8 uur met </w:t>
      </w:r>
      <w:r w:rsidR="00C43B7E">
        <w:rPr>
          <w:lang w:val="nl-NL"/>
        </w:rPr>
        <w:t xml:space="preserve">500 – 1000 hoogtemeters. </w:t>
      </w:r>
    </w:p>
    <w:p w14:paraId="6E68174F" w14:textId="77777777" w:rsidR="003C25E4" w:rsidRPr="00D20813" w:rsidRDefault="00D20813">
      <w:pPr>
        <w:pStyle w:val="Kop2"/>
        <w:rPr>
          <w:lang w:val="nl-NL"/>
        </w:rPr>
      </w:pPr>
      <w:r w:rsidRPr="00D20813">
        <w:rPr>
          <w:lang w:val="nl-NL"/>
        </w:rPr>
        <w:t>3. Medische risico’s bij deelname</w:t>
      </w:r>
    </w:p>
    <w:p w14:paraId="65BF6DB1" w14:textId="4BCAABBA" w:rsidR="005C7BFD" w:rsidRDefault="005C7BFD" w:rsidP="00D20813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 xml:space="preserve">Algemene Gezondheidsrisico’s: Hiervoor verwijzen we graag naar: </w:t>
      </w:r>
      <w:hyperlink r:id="rId8" w:history="1">
        <w:r w:rsidRPr="007B476D">
          <w:rPr>
            <w:rStyle w:val="Hyperlink"/>
            <w:lang w:val="nl-NL"/>
          </w:rPr>
          <w:t>https://www.wanda.be/nl/landen/peru/</w:t>
        </w:r>
      </w:hyperlink>
      <w:r w:rsidRPr="00D20813">
        <w:rPr>
          <w:lang w:val="nl-NL"/>
        </w:rPr>
        <w:t xml:space="preserve"> </w:t>
      </w:r>
    </w:p>
    <w:p w14:paraId="2E32A77C" w14:textId="5F6E63F8" w:rsidR="005C7BFD" w:rsidRPr="00D74A37" w:rsidRDefault="005C7BFD" w:rsidP="00D74A37">
      <w:pPr>
        <w:pStyle w:val="Lijstalinea"/>
        <w:numPr>
          <w:ilvl w:val="0"/>
          <w:numId w:val="11"/>
        </w:numPr>
        <w:rPr>
          <w:lang w:val="nl-NL"/>
        </w:rPr>
      </w:pPr>
      <w:r>
        <w:rPr>
          <w:lang w:val="nl-NL"/>
        </w:rPr>
        <w:t xml:space="preserve">Specifieke Gezondheidsrisico’s: Wij adviserend kandidaat-deelnemers dit te bespreken met hun behandelende huisarts en neuroloog. Het kan o.a. gaan over volgende niet-limitatieve </w:t>
      </w:r>
      <w:r w:rsidR="00D74A37">
        <w:rPr>
          <w:lang w:val="nl-NL"/>
        </w:rPr>
        <w:t>lijst</w:t>
      </w:r>
      <w:r w:rsidRPr="00D74A37">
        <w:rPr>
          <w:lang w:val="nl-NL"/>
        </w:rPr>
        <w:t xml:space="preserve">: </w:t>
      </w:r>
    </w:p>
    <w:p w14:paraId="52F679C6" w14:textId="178730AF" w:rsidR="005C7BFD" w:rsidRPr="004F3797" w:rsidRDefault="005C7BFD" w:rsidP="005C7BFD">
      <w:pPr>
        <w:pStyle w:val="Lijstalinea"/>
        <w:numPr>
          <w:ilvl w:val="1"/>
          <w:numId w:val="11"/>
        </w:numPr>
        <w:rPr>
          <w:lang w:val="nl-BE"/>
        </w:rPr>
      </w:pPr>
      <w:r w:rsidRPr="004F3797">
        <w:rPr>
          <w:lang w:val="nl-BE"/>
        </w:rPr>
        <w:t>Medicatie: invloed van misselijkheid door hoogte op medicatie-opname, tijdsverschil en inname medicatie, bewaring medicatie,…</w:t>
      </w:r>
    </w:p>
    <w:p w14:paraId="44FF51D1" w14:textId="4BC16CFC" w:rsidR="005C7BFD" w:rsidRPr="004F3797" w:rsidRDefault="005C7BFD" w:rsidP="005C7BFD">
      <w:pPr>
        <w:pStyle w:val="Lijstalinea"/>
        <w:numPr>
          <w:ilvl w:val="1"/>
          <w:numId w:val="11"/>
        </w:numPr>
        <w:rPr>
          <w:lang w:val="nl-BE"/>
        </w:rPr>
      </w:pPr>
      <w:r w:rsidRPr="004F3797">
        <w:rPr>
          <w:lang w:val="nl-BE"/>
        </w:rPr>
        <w:t>Risico op bloeddrukproblemen door hoogte en inspanning</w:t>
      </w:r>
    </w:p>
    <w:p w14:paraId="1DDA0590" w14:textId="27EBE1D7" w:rsidR="005C7BFD" w:rsidRPr="004F3797" w:rsidRDefault="005C7BFD" w:rsidP="005C7BFD">
      <w:pPr>
        <w:pStyle w:val="Lijstalinea"/>
        <w:numPr>
          <w:ilvl w:val="1"/>
          <w:numId w:val="11"/>
        </w:numPr>
        <w:rPr>
          <w:lang w:val="nl-BE"/>
        </w:rPr>
      </w:pPr>
      <w:r w:rsidRPr="004F3797">
        <w:rPr>
          <w:lang w:val="nl-BE"/>
        </w:rPr>
        <w:t>Verergeren van “</w:t>
      </w:r>
      <w:proofErr w:type="spellStart"/>
      <w:r w:rsidRPr="004F3797">
        <w:rPr>
          <w:lang w:val="nl-BE"/>
        </w:rPr>
        <w:t>freezing</w:t>
      </w:r>
      <w:proofErr w:type="spellEnd"/>
      <w:r w:rsidRPr="004F3797">
        <w:rPr>
          <w:lang w:val="nl-BE"/>
        </w:rPr>
        <w:t xml:space="preserve">” door vermoeidheid </w:t>
      </w:r>
    </w:p>
    <w:p w14:paraId="6838116E" w14:textId="691C6D65" w:rsidR="005C7BFD" w:rsidRPr="004F3797" w:rsidRDefault="005C7BFD" w:rsidP="00D74A37">
      <w:pPr>
        <w:pStyle w:val="Lijstalinea"/>
        <w:numPr>
          <w:ilvl w:val="1"/>
          <w:numId w:val="11"/>
        </w:numPr>
        <w:rPr>
          <w:lang w:val="nl-BE"/>
        </w:rPr>
      </w:pPr>
      <w:r w:rsidRPr="004F3797">
        <w:rPr>
          <w:lang w:val="nl-BE"/>
        </w:rPr>
        <w:t>Evenwicht en valrisico</w:t>
      </w:r>
    </w:p>
    <w:p w14:paraId="581845F3" w14:textId="36B18F6B" w:rsidR="00D74A37" w:rsidRDefault="005C7BFD" w:rsidP="00D74A37">
      <w:pPr>
        <w:pStyle w:val="Lijstalinea"/>
        <w:numPr>
          <w:ilvl w:val="1"/>
          <w:numId w:val="11"/>
        </w:numPr>
        <w:rPr>
          <w:lang w:val="nl-BE"/>
        </w:rPr>
      </w:pPr>
      <w:r w:rsidRPr="004F3797">
        <w:rPr>
          <w:lang w:val="nl-BE"/>
        </w:rPr>
        <w:t xml:space="preserve">Effect van klimaat </w:t>
      </w:r>
      <w:r>
        <w:rPr>
          <w:lang w:val="nl-BE"/>
        </w:rPr>
        <w:t xml:space="preserve">(koude, wind) </w:t>
      </w:r>
      <w:r w:rsidRPr="004F3797">
        <w:rPr>
          <w:lang w:val="nl-BE"/>
        </w:rPr>
        <w:t>op stijfheid en tremor</w:t>
      </w:r>
      <w:r w:rsidR="00D74A37">
        <w:rPr>
          <w:lang w:val="nl-BE"/>
        </w:rPr>
        <w:t>, effecten van slaapproblemen, psychische stress…</w:t>
      </w:r>
    </w:p>
    <w:p w14:paraId="26278C9B" w14:textId="77777777" w:rsidR="00D74A37" w:rsidRDefault="00D74A37" w:rsidP="004F3797">
      <w:pPr>
        <w:pStyle w:val="Lijstalinea"/>
        <w:ind w:left="1440"/>
        <w:rPr>
          <w:lang w:val="nl-BE"/>
        </w:rPr>
      </w:pPr>
    </w:p>
    <w:p w14:paraId="37A58620" w14:textId="77777777" w:rsidR="00C379CE" w:rsidRDefault="00C379CE" w:rsidP="004F3797">
      <w:pPr>
        <w:pStyle w:val="Lijstalinea"/>
        <w:ind w:left="1440"/>
        <w:rPr>
          <w:lang w:val="nl-BE"/>
        </w:rPr>
      </w:pPr>
    </w:p>
    <w:p w14:paraId="7B71546E" w14:textId="77777777" w:rsidR="00C379CE" w:rsidRDefault="00C379CE" w:rsidP="004F3797">
      <w:pPr>
        <w:pStyle w:val="Lijstalinea"/>
        <w:ind w:left="1440"/>
        <w:rPr>
          <w:lang w:val="nl-BE"/>
        </w:rPr>
      </w:pPr>
    </w:p>
    <w:p w14:paraId="6D88A700" w14:textId="77777777" w:rsidR="00C379CE" w:rsidRDefault="00C379CE" w:rsidP="004F3797">
      <w:pPr>
        <w:pStyle w:val="Lijstalinea"/>
        <w:ind w:left="1440"/>
        <w:rPr>
          <w:lang w:val="nl-BE"/>
        </w:rPr>
      </w:pPr>
    </w:p>
    <w:p w14:paraId="0D6F985A" w14:textId="77777777" w:rsidR="00C379CE" w:rsidRDefault="00C379CE" w:rsidP="004F3797">
      <w:pPr>
        <w:pStyle w:val="Lijstalinea"/>
        <w:ind w:left="1440"/>
        <w:rPr>
          <w:lang w:val="nl-BE"/>
        </w:rPr>
      </w:pPr>
    </w:p>
    <w:p w14:paraId="292B113E" w14:textId="77777777" w:rsidR="00C379CE" w:rsidRDefault="00C379CE" w:rsidP="004F3797">
      <w:pPr>
        <w:pStyle w:val="Lijstalinea"/>
        <w:ind w:left="1440"/>
        <w:rPr>
          <w:lang w:val="nl-BE"/>
        </w:rPr>
      </w:pPr>
    </w:p>
    <w:p w14:paraId="5DE26B0A" w14:textId="77777777" w:rsidR="00C379CE" w:rsidRDefault="00C379CE" w:rsidP="004F3797">
      <w:pPr>
        <w:pStyle w:val="Lijstalinea"/>
        <w:ind w:left="1440"/>
        <w:rPr>
          <w:lang w:val="nl-BE"/>
        </w:rPr>
      </w:pPr>
    </w:p>
    <w:p w14:paraId="71D3D84F" w14:textId="77777777" w:rsidR="00C379CE" w:rsidRDefault="00C379CE" w:rsidP="004F3797">
      <w:pPr>
        <w:pStyle w:val="Lijstalinea"/>
        <w:ind w:left="1440"/>
        <w:rPr>
          <w:lang w:val="nl-BE"/>
        </w:rPr>
      </w:pPr>
    </w:p>
    <w:p w14:paraId="69AC2702" w14:textId="77777777" w:rsidR="00C379CE" w:rsidRDefault="00C379CE" w:rsidP="004F3797">
      <w:pPr>
        <w:pStyle w:val="Lijstalinea"/>
        <w:ind w:left="1440"/>
        <w:rPr>
          <w:lang w:val="nl-BE"/>
        </w:rPr>
      </w:pPr>
    </w:p>
    <w:p w14:paraId="74E35CE2" w14:textId="77777777" w:rsidR="00C379CE" w:rsidRDefault="00C379CE" w:rsidP="004F3797">
      <w:pPr>
        <w:pStyle w:val="Lijstalinea"/>
        <w:ind w:left="1440"/>
        <w:rPr>
          <w:lang w:val="nl-BE"/>
        </w:rPr>
      </w:pPr>
    </w:p>
    <w:p w14:paraId="511C25CA" w14:textId="3EFEB2D7" w:rsidR="003C25E4" w:rsidRPr="00D20813" w:rsidRDefault="00D20813">
      <w:pPr>
        <w:pStyle w:val="Kop2"/>
        <w:rPr>
          <w:lang w:val="nl-NL"/>
        </w:rPr>
      </w:pPr>
      <w:r w:rsidRPr="00D20813">
        <w:rPr>
          <w:lang w:val="nl-NL"/>
        </w:rPr>
        <w:lastRenderedPageBreak/>
        <w:t>4. Aanbevolen medische voorbereiding</w:t>
      </w:r>
    </w:p>
    <w:p w14:paraId="3FE29CE3" w14:textId="77777777" w:rsidR="003C25E4" w:rsidRPr="00D20813" w:rsidRDefault="00D20813">
      <w:pPr>
        <w:rPr>
          <w:lang w:val="nl-NL"/>
        </w:rPr>
      </w:pPr>
      <w:r w:rsidRPr="00D20813">
        <w:rPr>
          <w:lang w:val="nl-NL"/>
        </w:rPr>
        <w:t>Deelnemers dienen vóór deelname hun gezondheid te laten beoordelen door hun behandelend arts(en).</w:t>
      </w:r>
    </w:p>
    <w:p w14:paraId="73A97685" w14:textId="53F53D4E" w:rsidR="003C25E4" w:rsidRPr="004F3797" w:rsidRDefault="00D20813" w:rsidP="00D20813">
      <w:pPr>
        <w:pStyle w:val="Lijstopsomteken"/>
        <w:numPr>
          <w:ilvl w:val="0"/>
          <w:numId w:val="0"/>
        </w:numPr>
        <w:rPr>
          <w:lang w:val="nl-BE"/>
        </w:rPr>
      </w:pPr>
      <w:r w:rsidRPr="004F3797">
        <w:rPr>
          <w:lang w:val="nl-BE"/>
        </w:rPr>
        <w:t>A. Sportarts of cardioloog</w:t>
      </w:r>
      <w:r w:rsidR="00EC48A7" w:rsidRPr="004F3797">
        <w:rPr>
          <w:lang w:val="nl-BE"/>
        </w:rPr>
        <w:t xml:space="preserve">: </w:t>
      </w:r>
      <w:r w:rsidR="00EC48A7">
        <w:rPr>
          <w:lang w:val="nl-BE"/>
        </w:rPr>
        <w:t>volgende onderzoeken kunnen overwogen worden</w:t>
      </w:r>
      <w:r w:rsidR="009E0621">
        <w:rPr>
          <w:lang w:val="nl-BE"/>
        </w:rPr>
        <w:t xml:space="preserve"> in overleg met de arts en</w:t>
      </w:r>
      <w:r w:rsidR="00EC48A7">
        <w:rPr>
          <w:lang w:val="nl-BE"/>
        </w:rPr>
        <w:t xml:space="preserve"> afhankelijk van persoon tot persoon: </w:t>
      </w:r>
    </w:p>
    <w:p w14:paraId="054ACD59" w14:textId="5BCE71EC" w:rsidR="00D20813" w:rsidRPr="00D20813" w:rsidRDefault="00D20813" w:rsidP="00D20813">
      <w:pPr>
        <w:pStyle w:val="Lijstopsomteken"/>
        <w:numPr>
          <w:ilvl w:val="0"/>
          <w:numId w:val="12"/>
        </w:numPr>
        <w:rPr>
          <w:lang w:val="nl-NL"/>
        </w:rPr>
      </w:pPr>
      <w:r w:rsidRPr="00D20813">
        <w:rPr>
          <w:lang w:val="nl-NL"/>
        </w:rPr>
        <w:t>Inspanningstest +</w:t>
      </w:r>
      <w:r w:rsidR="00EC48A7">
        <w:rPr>
          <w:lang w:val="nl-NL"/>
        </w:rPr>
        <w:t>/-</w:t>
      </w:r>
      <w:r w:rsidRPr="00D20813">
        <w:rPr>
          <w:lang w:val="nl-NL"/>
        </w:rPr>
        <w:t xml:space="preserve"> ECG</w:t>
      </w:r>
      <w:r w:rsidR="009E0621">
        <w:rPr>
          <w:lang w:val="nl-NL"/>
        </w:rPr>
        <w:t xml:space="preserve"> +/- echo cor</w:t>
      </w:r>
    </w:p>
    <w:p w14:paraId="5F0D4DB4" w14:textId="77777777" w:rsidR="00D20813" w:rsidRDefault="00D20813" w:rsidP="00D20813">
      <w:pPr>
        <w:pStyle w:val="Lijstopsomteken"/>
        <w:numPr>
          <w:ilvl w:val="0"/>
          <w:numId w:val="12"/>
        </w:numPr>
        <w:rPr>
          <w:lang w:val="nl-NL"/>
        </w:rPr>
      </w:pPr>
      <w:r w:rsidRPr="00D20813">
        <w:rPr>
          <w:lang w:val="nl-NL"/>
        </w:rPr>
        <w:t>Beoordeling fysieke geschiktheid voor meerdaagse bergwandelingen</w:t>
      </w:r>
    </w:p>
    <w:p w14:paraId="05759D3C" w14:textId="3D619AAA" w:rsidR="009E0621" w:rsidRPr="00D20813" w:rsidRDefault="009E0621" w:rsidP="00D20813">
      <w:pPr>
        <w:pStyle w:val="Lijstopsomteken"/>
        <w:numPr>
          <w:ilvl w:val="0"/>
          <w:numId w:val="12"/>
        </w:numPr>
        <w:rPr>
          <w:lang w:val="nl-NL"/>
        </w:rPr>
      </w:pPr>
      <w:r>
        <w:rPr>
          <w:lang w:val="nl-NL"/>
        </w:rPr>
        <w:t xml:space="preserve">Gerichte </w:t>
      </w:r>
      <w:proofErr w:type="spellStart"/>
      <w:r>
        <w:rPr>
          <w:lang w:val="nl-NL"/>
        </w:rPr>
        <w:t>bloedname</w:t>
      </w:r>
      <w:proofErr w:type="spellEnd"/>
    </w:p>
    <w:p w14:paraId="703868A0" w14:textId="161B3D3D" w:rsidR="00D74A37" w:rsidRPr="00D20813" w:rsidRDefault="00D20813" w:rsidP="00D20813">
      <w:pPr>
        <w:pStyle w:val="Lijstopsomteken"/>
        <w:numPr>
          <w:ilvl w:val="0"/>
          <w:numId w:val="0"/>
        </w:numPr>
        <w:rPr>
          <w:lang w:val="nl-NL"/>
        </w:rPr>
      </w:pPr>
      <w:r w:rsidRPr="00D20813">
        <w:rPr>
          <w:lang w:val="nl-NL"/>
        </w:rPr>
        <w:t>B. Neuroloog</w:t>
      </w:r>
      <w:r w:rsidR="00D74A37">
        <w:rPr>
          <w:lang w:val="nl-NL"/>
        </w:rPr>
        <w:t xml:space="preserve">: </w:t>
      </w:r>
      <w:r w:rsidR="00D74A37" w:rsidRPr="00D74A37">
        <w:rPr>
          <w:lang w:val="nl-NL"/>
        </w:rPr>
        <w:t>zie hoger bij specifieke risicofactoren</w:t>
      </w:r>
    </w:p>
    <w:p w14:paraId="7753A92C" w14:textId="77777777" w:rsidR="003C25E4" w:rsidRPr="00D20813" w:rsidRDefault="00D20813" w:rsidP="00D20813">
      <w:pPr>
        <w:pStyle w:val="Lijstopsomteken"/>
        <w:numPr>
          <w:ilvl w:val="0"/>
          <w:numId w:val="0"/>
        </w:numPr>
        <w:rPr>
          <w:lang w:val="nl-NL"/>
        </w:rPr>
      </w:pPr>
      <w:r w:rsidRPr="00D20813">
        <w:rPr>
          <w:lang w:val="nl-NL"/>
        </w:rPr>
        <w:t>C. Kinesitherapeut</w:t>
      </w:r>
    </w:p>
    <w:p w14:paraId="2ABC56BA" w14:textId="3926D646" w:rsidR="00D20813" w:rsidRPr="004F3797" w:rsidRDefault="00D20813" w:rsidP="00D20813">
      <w:pPr>
        <w:pStyle w:val="Lijstopsomteken"/>
        <w:numPr>
          <w:ilvl w:val="0"/>
          <w:numId w:val="14"/>
        </w:numPr>
        <w:rPr>
          <w:lang w:val="en-GB"/>
        </w:rPr>
      </w:pPr>
      <w:proofErr w:type="spellStart"/>
      <w:r w:rsidRPr="004F3797">
        <w:rPr>
          <w:lang w:val="en-GB"/>
        </w:rPr>
        <w:t>Evenwichts</w:t>
      </w:r>
      <w:proofErr w:type="spellEnd"/>
      <w:r w:rsidRPr="004F3797">
        <w:rPr>
          <w:lang w:val="en-GB"/>
        </w:rPr>
        <w:t xml:space="preserve">- </w:t>
      </w:r>
      <w:proofErr w:type="spellStart"/>
      <w:r w:rsidRPr="004F3797">
        <w:rPr>
          <w:lang w:val="en-GB"/>
        </w:rPr>
        <w:t>en</w:t>
      </w:r>
      <w:proofErr w:type="spellEnd"/>
      <w:r w:rsidRPr="004F3797">
        <w:rPr>
          <w:lang w:val="en-GB"/>
        </w:rPr>
        <w:t xml:space="preserve"> </w:t>
      </w:r>
      <w:proofErr w:type="spellStart"/>
      <w:r w:rsidRPr="004F3797">
        <w:rPr>
          <w:lang w:val="en-GB"/>
        </w:rPr>
        <w:t>mobiliteitstesten</w:t>
      </w:r>
      <w:proofErr w:type="spellEnd"/>
      <w:r w:rsidRPr="004F3797">
        <w:rPr>
          <w:lang w:val="en-GB"/>
        </w:rPr>
        <w:t xml:space="preserve">: Mini-Best, </w:t>
      </w:r>
      <w:r w:rsidR="00D9095E">
        <w:rPr>
          <w:lang w:val="en-GB"/>
        </w:rPr>
        <w:t xml:space="preserve">Community Balance test, </w:t>
      </w:r>
      <w:r w:rsidRPr="004F3797">
        <w:rPr>
          <w:lang w:val="en-GB"/>
        </w:rPr>
        <w:t>UPDRS, 6-Minute Walk Test, Timed Up and Go</w:t>
      </w:r>
    </w:p>
    <w:p w14:paraId="2F869243" w14:textId="03A1518F" w:rsidR="00D20813" w:rsidRPr="00D20813" w:rsidRDefault="00D20813" w:rsidP="00D20813">
      <w:pPr>
        <w:pStyle w:val="Lijstopsomteken"/>
        <w:numPr>
          <w:ilvl w:val="0"/>
          <w:numId w:val="14"/>
        </w:numPr>
        <w:rPr>
          <w:lang w:val="nl-NL"/>
        </w:rPr>
      </w:pPr>
      <w:r w:rsidRPr="00D20813">
        <w:rPr>
          <w:lang w:val="nl-NL"/>
        </w:rPr>
        <w:t>Persoonlijk trainingsadvies</w:t>
      </w:r>
      <w:r>
        <w:rPr>
          <w:lang w:val="nl-NL"/>
        </w:rPr>
        <w:t xml:space="preserve"> indien gewenst </w:t>
      </w:r>
    </w:p>
    <w:p w14:paraId="171DB3D3" w14:textId="516CB70C" w:rsidR="003C25E4" w:rsidRPr="00D20813" w:rsidRDefault="00D20813" w:rsidP="00D20813">
      <w:pPr>
        <w:pStyle w:val="Lijstopsomteken"/>
        <w:numPr>
          <w:ilvl w:val="0"/>
          <w:numId w:val="0"/>
        </w:numPr>
        <w:rPr>
          <w:lang w:val="nl-NL"/>
        </w:rPr>
      </w:pPr>
      <w:r w:rsidRPr="00D20813">
        <w:rPr>
          <w:lang w:val="nl-NL"/>
        </w:rPr>
        <w:t>D. Psycholoog of coach</w:t>
      </w:r>
      <w:r>
        <w:rPr>
          <w:lang w:val="nl-NL"/>
        </w:rPr>
        <w:t xml:space="preserve"> (indien gewenst) </w:t>
      </w:r>
    </w:p>
    <w:p w14:paraId="38457F31" w14:textId="7EA44C68" w:rsidR="00D20813" w:rsidRPr="00D20813" w:rsidRDefault="00D20813" w:rsidP="00D20813">
      <w:pPr>
        <w:pStyle w:val="Lijstopsomteken"/>
        <w:numPr>
          <w:ilvl w:val="0"/>
          <w:numId w:val="15"/>
        </w:numPr>
        <w:rPr>
          <w:lang w:val="nl-NL"/>
        </w:rPr>
      </w:pPr>
      <w:r w:rsidRPr="00D20813">
        <w:rPr>
          <w:lang w:val="nl-NL"/>
        </w:rPr>
        <w:t>Beoordeling van stressbestendigheid, motivatie, slaappatroon en groepsdynamiek</w:t>
      </w:r>
    </w:p>
    <w:p w14:paraId="2F31D444" w14:textId="52B72432" w:rsidR="003C25E4" w:rsidRPr="00D20813" w:rsidRDefault="00D20813" w:rsidP="00D20813">
      <w:pPr>
        <w:pStyle w:val="Lijstopsomteken"/>
        <w:numPr>
          <w:ilvl w:val="0"/>
          <w:numId w:val="0"/>
        </w:numPr>
        <w:rPr>
          <w:lang w:val="nl-NL"/>
        </w:rPr>
      </w:pPr>
      <w:r w:rsidRPr="00D20813">
        <w:rPr>
          <w:lang w:val="nl-NL"/>
        </w:rPr>
        <w:t>E. Huisarts</w:t>
      </w:r>
      <w:r>
        <w:rPr>
          <w:lang w:val="nl-NL"/>
        </w:rPr>
        <w:t xml:space="preserve"> </w:t>
      </w:r>
    </w:p>
    <w:p w14:paraId="1FA90601" w14:textId="77777777" w:rsidR="00D9095E" w:rsidRDefault="00D20813" w:rsidP="009E0621">
      <w:pPr>
        <w:pStyle w:val="Lijstopsomteken"/>
        <w:numPr>
          <w:ilvl w:val="0"/>
          <w:numId w:val="0"/>
        </w:numPr>
        <w:ind w:left="360" w:hanging="360"/>
        <w:rPr>
          <w:lang w:val="nl-NL"/>
        </w:rPr>
      </w:pPr>
      <w:r w:rsidRPr="009E0621">
        <w:rPr>
          <w:lang w:val="nl-NL"/>
        </w:rPr>
        <w:t xml:space="preserve">Controle van algemene gezondheid, bloeddruk, </w:t>
      </w:r>
      <w:r w:rsidR="009515DA">
        <w:rPr>
          <w:lang w:val="nl-NL"/>
        </w:rPr>
        <w:t>(</w:t>
      </w:r>
      <w:r w:rsidR="009E0621">
        <w:rPr>
          <w:lang w:val="nl-NL"/>
        </w:rPr>
        <w:t>de meeste</w:t>
      </w:r>
      <w:r w:rsidR="009515DA">
        <w:rPr>
          <w:lang w:val="nl-NL"/>
        </w:rPr>
        <w:t>)</w:t>
      </w:r>
      <w:r w:rsidR="009E0621">
        <w:rPr>
          <w:lang w:val="nl-NL"/>
        </w:rPr>
        <w:t xml:space="preserve"> </w:t>
      </w:r>
      <w:r w:rsidRPr="009E0621">
        <w:rPr>
          <w:lang w:val="nl-NL"/>
        </w:rPr>
        <w:t xml:space="preserve">vaccinaties </w:t>
      </w:r>
    </w:p>
    <w:p w14:paraId="0A4A0D0B" w14:textId="325818ED" w:rsidR="001A5DD6" w:rsidRDefault="009E0621" w:rsidP="009E0621">
      <w:pPr>
        <w:pStyle w:val="Lijstopsomteken"/>
        <w:numPr>
          <w:ilvl w:val="0"/>
          <w:numId w:val="0"/>
        </w:numPr>
        <w:ind w:left="360" w:hanging="360"/>
        <w:rPr>
          <w:lang w:val="nl-NL"/>
        </w:rPr>
      </w:pPr>
      <w:r>
        <w:rPr>
          <w:lang w:val="nl-NL"/>
        </w:rPr>
        <w:t>F.</w:t>
      </w:r>
      <w:r w:rsidR="00D9095E">
        <w:rPr>
          <w:lang w:val="nl-NL"/>
        </w:rPr>
        <w:t xml:space="preserve"> </w:t>
      </w:r>
      <w:r>
        <w:rPr>
          <w:lang w:val="nl-NL"/>
        </w:rPr>
        <w:t>Centrum voor reisgeneeskunde</w:t>
      </w:r>
    </w:p>
    <w:p w14:paraId="04108377" w14:textId="1FD2D0F8" w:rsidR="00B8657B" w:rsidRDefault="009E0621" w:rsidP="00C379CE">
      <w:pPr>
        <w:pStyle w:val="Lijstopsomteken"/>
        <w:numPr>
          <w:ilvl w:val="0"/>
          <w:numId w:val="0"/>
        </w:numPr>
        <w:ind w:left="360" w:hanging="360"/>
        <w:rPr>
          <w:lang w:val="nl-NL"/>
        </w:rPr>
      </w:pPr>
      <w:r>
        <w:rPr>
          <w:lang w:val="nl-NL"/>
        </w:rPr>
        <w:tab/>
        <w:t xml:space="preserve">De vaccinatie voor Gele koorts kan enkel in een gespecialiseerd centrum voor reisgeneeskunde. </w:t>
      </w:r>
    </w:p>
    <w:p w14:paraId="4CD4BC98" w14:textId="4F2E2AE6" w:rsidR="00B8657B" w:rsidRPr="00D20813" w:rsidRDefault="00B8657B" w:rsidP="00B8657B">
      <w:pPr>
        <w:pStyle w:val="Kop2"/>
        <w:rPr>
          <w:lang w:val="nl-NL"/>
        </w:rPr>
      </w:pPr>
      <w:r>
        <w:rPr>
          <w:lang w:val="nl-NL"/>
        </w:rPr>
        <w:t>5</w:t>
      </w:r>
      <w:r w:rsidRPr="00D20813">
        <w:rPr>
          <w:lang w:val="nl-NL"/>
        </w:rPr>
        <w:t xml:space="preserve">. </w:t>
      </w:r>
      <w:r>
        <w:rPr>
          <w:lang w:val="nl-NL"/>
        </w:rPr>
        <w:t xml:space="preserve">Engagement </w:t>
      </w:r>
      <w:proofErr w:type="spellStart"/>
      <w:r>
        <w:rPr>
          <w:lang w:val="nl-NL"/>
        </w:rPr>
        <w:t>Parkili</w:t>
      </w:r>
      <w:proofErr w:type="spellEnd"/>
      <w:r>
        <w:rPr>
          <w:lang w:val="nl-NL"/>
        </w:rPr>
        <w:t xml:space="preserve"> </w:t>
      </w:r>
    </w:p>
    <w:p w14:paraId="5101A3B7" w14:textId="618CB148" w:rsidR="00C379CE" w:rsidRPr="004F3797" w:rsidRDefault="00B8657B" w:rsidP="00C379CE">
      <w:pPr>
        <w:rPr>
          <w:lang w:val="nl-BE"/>
        </w:rPr>
      </w:pPr>
      <w:r w:rsidRPr="00D20813">
        <w:rPr>
          <w:lang w:val="nl-NL"/>
        </w:rPr>
        <w:t xml:space="preserve">De organisatie van </w:t>
      </w:r>
      <w:proofErr w:type="spellStart"/>
      <w:r w:rsidRPr="00D20813">
        <w:rPr>
          <w:lang w:val="nl-NL"/>
        </w:rPr>
        <w:t>Parkili</w:t>
      </w:r>
      <w:proofErr w:type="spellEnd"/>
      <w:r>
        <w:rPr>
          <w:lang w:val="nl-NL"/>
        </w:rPr>
        <w:t xml:space="preserve"> en Hola </w:t>
      </w:r>
      <w:proofErr w:type="spellStart"/>
      <w:r>
        <w:rPr>
          <w:lang w:val="nl-NL"/>
        </w:rPr>
        <w:t>Pola</w:t>
      </w:r>
      <w:proofErr w:type="spellEnd"/>
      <w:r w:rsidRPr="00D20813">
        <w:rPr>
          <w:lang w:val="nl-NL"/>
        </w:rPr>
        <w:t xml:space="preserve"> </w:t>
      </w:r>
      <w:r>
        <w:rPr>
          <w:lang w:val="nl-NL"/>
        </w:rPr>
        <w:t>ondernemen</w:t>
      </w:r>
      <w:r w:rsidRPr="00D20813">
        <w:rPr>
          <w:lang w:val="nl-NL"/>
        </w:rPr>
        <w:t xml:space="preserve"> alle redelijke maatregelen om de veiligheid van </w:t>
      </w:r>
      <w:r>
        <w:rPr>
          <w:lang w:val="nl-NL"/>
        </w:rPr>
        <w:t>kandidaat-</w:t>
      </w:r>
      <w:r w:rsidRPr="00D20813">
        <w:rPr>
          <w:lang w:val="nl-NL"/>
        </w:rPr>
        <w:t>deelnemers te waarborgen</w:t>
      </w:r>
      <w:r>
        <w:rPr>
          <w:lang w:val="nl-NL"/>
        </w:rPr>
        <w:t>. Kandidaat d</w:t>
      </w:r>
      <w:proofErr w:type="spellStart"/>
      <w:r w:rsidRPr="002917AC">
        <w:rPr>
          <w:lang w:val="nl-BE"/>
        </w:rPr>
        <w:t>eelnemers</w:t>
      </w:r>
      <w:proofErr w:type="spellEnd"/>
      <w:r w:rsidRPr="002917AC">
        <w:rPr>
          <w:lang w:val="nl-BE"/>
        </w:rPr>
        <w:t xml:space="preserve"> nemen deel op vrijwillige basis en zijn zelf verantwoordelijk voor hun gezondheid en voorbereiding.</w:t>
      </w:r>
    </w:p>
    <w:p w14:paraId="5DCE6823" w14:textId="340E1BC5" w:rsidR="003C25E4" w:rsidRPr="00D20813" w:rsidRDefault="00B8657B">
      <w:pPr>
        <w:pStyle w:val="Kop2"/>
        <w:rPr>
          <w:lang w:val="nl-NL"/>
        </w:rPr>
      </w:pPr>
      <w:r>
        <w:rPr>
          <w:lang w:val="nl-NL"/>
        </w:rPr>
        <w:t>6</w:t>
      </w:r>
      <w:r w:rsidR="00D20813" w:rsidRPr="00D20813">
        <w:rPr>
          <w:lang w:val="nl-NL"/>
        </w:rPr>
        <w:t>. Zelfverklaring van gezondheid</w:t>
      </w:r>
    </w:p>
    <w:p w14:paraId="3B6A5759" w14:textId="7EEB6F33" w:rsidR="00D20813" w:rsidRDefault="00D20813">
      <w:pPr>
        <w:rPr>
          <w:lang w:val="nl-NL"/>
        </w:rPr>
      </w:pPr>
      <w:r w:rsidRPr="00D20813">
        <w:rPr>
          <w:lang w:val="nl-NL"/>
        </w:rPr>
        <w:t>Ik, ondergetekende, verklaar dat ik:</w:t>
      </w:r>
    </w:p>
    <w:p w14:paraId="05C11FCF" w14:textId="03C66FB4" w:rsidR="00D20813" w:rsidRPr="00D20813" w:rsidRDefault="00B70086" w:rsidP="00D20813">
      <w:pPr>
        <w:pStyle w:val="Lijstalinea"/>
        <w:numPr>
          <w:ilvl w:val="0"/>
          <w:numId w:val="15"/>
        </w:numPr>
        <w:rPr>
          <w:lang w:val="nl-NL"/>
        </w:rPr>
      </w:pPr>
      <w:r w:rsidRPr="004F3797">
        <w:rPr>
          <w:lang w:val="nl-BE"/>
        </w:rPr>
        <w:t xml:space="preserve">de aard en risico’s van de </w:t>
      </w:r>
      <w:proofErr w:type="spellStart"/>
      <w:r w:rsidRPr="004F3797">
        <w:rPr>
          <w:lang w:val="nl-BE"/>
        </w:rPr>
        <w:t>Parkili</w:t>
      </w:r>
      <w:proofErr w:type="spellEnd"/>
      <w:r w:rsidRPr="004F3797">
        <w:rPr>
          <w:lang w:val="nl-BE"/>
        </w:rPr>
        <w:t xml:space="preserve"> Expeditie begrijp en deze bewust aanvaard.</w:t>
      </w:r>
      <w:r w:rsidR="00D20813" w:rsidRPr="00D20813">
        <w:rPr>
          <w:lang w:val="nl-NL"/>
        </w:rPr>
        <w:t xml:space="preserve">Medisch advies heb ingewonnen over mijn deelname aan de </w:t>
      </w:r>
      <w:proofErr w:type="spellStart"/>
      <w:r w:rsidR="00D20813" w:rsidRPr="00D20813">
        <w:rPr>
          <w:lang w:val="nl-NL"/>
        </w:rPr>
        <w:t>Parkili</w:t>
      </w:r>
      <w:proofErr w:type="spellEnd"/>
      <w:r w:rsidR="00D20813" w:rsidRPr="00D20813">
        <w:rPr>
          <w:lang w:val="nl-NL"/>
        </w:rPr>
        <w:t xml:space="preserve"> Expeditie (1</w:t>
      </w:r>
      <w:r w:rsidR="00D20813">
        <w:rPr>
          <w:lang w:val="nl-NL"/>
        </w:rPr>
        <w:t>4</w:t>
      </w:r>
      <w:r w:rsidR="00D20813" w:rsidRPr="00D20813">
        <w:rPr>
          <w:lang w:val="nl-NL"/>
        </w:rPr>
        <w:t xml:space="preserve"> dagen, Peru, hoogtes tot 4.500 m);</w:t>
      </w:r>
    </w:p>
    <w:p w14:paraId="1F5C5DB4" w14:textId="77777777" w:rsidR="00D20813" w:rsidRPr="00D20813" w:rsidRDefault="00D20813" w:rsidP="00D20813">
      <w:pPr>
        <w:pStyle w:val="Lijstalinea"/>
        <w:numPr>
          <w:ilvl w:val="0"/>
          <w:numId w:val="15"/>
        </w:numPr>
        <w:rPr>
          <w:lang w:val="nl-NL"/>
        </w:rPr>
      </w:pPr>
      <w:r w:rsidRPr="00D20813">
        <w:rPr>
          <w:lang w:val="nl-NL"/>
        </w:rPr>
        <w:t>In goede gezondheid verkeer en lichamelijk en mentaal in staat ben om deel te nemen;</w:t>
      </w:r>
    </w:p>
    <w:p w14:paraId="2B9A8113" w14:textId="16EE9698" w:rsidR="00B70086" w:rsidRPr="00243DBA" w:rsidRDefault="00D20813" w:rsidP="00243DBA">
      <w:pPr>
        <w:pStyle w:val="Lijstalinea"/>
        <w:numPr>
          <w:ilvl w:val="0"/>
          <w:numId w:val="15"/>
        </w:numPr>
        <w:rPr>
          <w:lang w:val="nl-NL"/>
        </w:rPr>
      </w:pPr>
      <w:r w:rsidRPr="00D20813">
        <w:rPr>
          <w:lang w:val="nl-NL"/>
        </w:rPr>
        <w:t xml:space="preserve">Op </w:t>
      </w:r>
      <w:r w:rsidRPr="00DD68BC">
        <w:rPr>
          <w:b/>
          <w:bCs/>
          <w:lang w:val="nl-NL"/>
        </w:rPr>
        <w:t>eigen verantwoordelijkheid</w:t>
      </w:r>
      <w:r w:rsidRPr="00D20813">
        <w:rPr>
          <w:lang w:val="nl-NL"/>
        </w:rPr>
        <w:t xml:space="preserve"> deelneem</w:t>
      </w:r>
      <w:r w:rsidR="00243DBA">
        <w:rPr>
          <w:lang w:val="nl-NL"/>
        </w:rPr>
        <w:t xml:space="preserve"> en bijgevolg </w:t>
      </w:r>
      <w:r w:rsidR="00243DBA">
        <w:rPr>
          <w:lang w:val="nl-BE"/>
        </w:rPr>
        <w:t>d</w:t>
      </w:r>
      <w:r w:rsidR="00B70086" w:rsidRPr="00243DBA">
        <w:rPr>
          <w:lang w:val="nl-BE"/>
        </w:rPr>
        <w:t>e organisatie, haar medewerkers en partners niet aansprakelijk stel voor enige directe of indirecte schade, letsel</w:t>
      </w:r>
      <w:r w:rsidR="00243DBA">
        <w:rPr>
          <w:lang w:val="nl-BE"/>
        </w:rPr>
        <w:t>s</w:t>
      </w:r>
      <w:r w:rsidR="00B70086" w:rsidRPr="00243DBA">
        <w:rPr>
          <w:lang w:val="nl-BE"/>
        </w:rPr>
        <w:t xml:space="preserve"> of gevolgschade die voortvloeit uit deelname</w:t>
      </w:r>
      <w:r w:rsidR="00243DBA" w:rsidRPr="00243DBA">
        <w:rPr>
          <w:lang w:val="nl-BE"/>
        </w:rPr>
        <w:t xml:space="preserve">, noch voor materiële schade of ongevallen. </w:t>
      </w:r>
    </w:p>
    <w:p w14:paraId="1E629B59" w14:textId="77777777" w:rsidR="00D20813" w:rsidRDefault="00D20813" w:rsidP="00D20813">
      <w:pPr>
        <w:pStyle w:val="Lijstalinea"/>
        <w:numPr>
          <w:ilvl w:val="0"/>
          <w:numId w:val="15"/>
        </w:numPr>
        <w:rPr>
          <w:lang w:val="nl-NL"/>
        </w:rPr>
      </w:pPr>
      <w:r w:rsidRPr="00D20813">
        <w:rPr>
          <w:lang w:val="nl-NL"/>
        </w:rPr>
        <w:t>De organisatie onmiddellijk zal informeren bij relevante medische veranderingen vóór vertrek.</w:t>
      </w:r>
    </w:p>
    <w:p w14:paraId="3816E21E" w14:textId="04A9B640" w:rsidR="009E0621" w:rsidRPr="00D20813" w:rsidRDefault="009E0621" w:rsidP="00D20813">
      <w:pPr>
        <w:pStyle w:val="Lijstalinea"/>
        <w:numPr>
          <w:ilvl w:val="0"/>
          <w:numId w:val="15"/>
        </w:numPr>
        <w:rPr>
          <w:lang w:val="nl-NL"/>
        </w:rPr>
      </w:pPr>
      <w:r>
        <w:rPr>
          <w:lang w:val="nl-NL"/>
        </w:rPr>
        <w:t>Ik weet ook dat m</w:t>
      </w:r>
      <w:r w:rsidRPr="005636F1">
        <w:rPr>
          <w:lang w:val="nl-NL"/>
        </w:rPr>
        <w:t xml:space="preserve">edische goedkeuring </w:t>
      </w:r>
      <w:r w:rsidRPr="005636F1">
        <w:rPr>
          <w:b/>
          <w:bCs/>
          <w:lang w:val="nl-NL"/>
        </w:rPr>
        <w:t>geen deelname</w:t>
      </w:r>
      <w:r>
        <w:rPr>
          <w:b/>
          <w:bCs/>
          <w:lang w:val="nl-NL"/>
        </w:rPr>
        <w:t xml:space="preserve"> garandeert en dat kandidaat-</w:t>
      </w:r>
      <w:r w:rsidRPr="005636F1">
        <w:rPr>
          <w:lang w:val="nl-NL"/>
        </w:rPr>
        <w:t xml:space="preserve">deelnemers </w:t>
      </w:r>
      <w:r>
        <w:rPr>
          <w:lang w:val="nl-NL"/>
        </w:rPr>
        <w:t xml:space="preserve">alsnog op de reservelijst terecht kunnen komen. </w:t>
      </w:r>
    </w:p>
    <w:p w14:paraId="22B94BEB" w14:textId="385DBD4D" w:rsidR="00937EE3" w:rsidRPr="00D20813" w:rsidRDefault="00D20813" w:rsidP="00D20813">
      <w:pPr>
        <w:rPr>
          <w:lang w:val="nl-NL"/>
        </w:rPr>
      </w:pPr>
      <w:r w:rsidRPr="00D20813">
        <w:rPr>
          <w:lang w:val="nl-NL"/>
        </w:rPr>
        <w:lastRenderedPageBreak/>
        <w:t>Datum: _______________________</w:t>
      </w:r>
      <w:r w:rsidR="004851DD">
        <w:rPr>
          <w:lang w:val="nl-NL"/>
        </w:rPr>
        <w:t>_____________</w:t>
      </w:r>
      <w:r w:rsidRPr="00D20813">
        <w:rPr>
          <w:lang w:val="nl-NL"/>
        </w:rPr>
        <w:br/>
        <w:t>Naam: _______________________</w:t>
      </w:r>
      <w:r w:rsidR="004851DD">
        <w:rPr>
          <w:lang w:val="nl-NL"/>
        </w:rPr>
        <w:t>______________</w:t>
      </w:r>
      <w:r w:rsidRPr="00D20813">
        <w:rPr>
          <w:lang w:val="nl-NL"/>
        </w:rPr>
        <w:br/>
        <w:t>Handtekening: _______________________</w:t>
      </w:r>
      <w:r w:rsidR="004851DD">
        <w:rPr>
          <w:lang w:val="nl-NL"/>
        </w:rPr>
        <w:t>____</w:t>
      </w:r>
    </w:p>
    <w:p w14:paraId="41CCBE3D" w14:textId="0515F758" w:rsidR="003C25E4" w:rsidRPr="00D20813" w:rsidRDefault="00DD68BC" w:rsidP="00D20813">
      <w:pPr>
        <w:pStyle w:val="Kop2"/>
        <w:spacing w:before="0"/>
        <w:rPr>
          <w:lang w:val="nl-NL"/>
        </w:rPr>
      </w:pPr>
      <w:r>
        <w:rPr>
          <w:lang w:val="nl-NL"/>
        </w:rPr>
        <w:t>6</w:t>
      </w:r>
      <w:r w:rsidR="00D20813" w:rsidRPr="00D20813">
        <w:rPr>
          <w:lang w:val="nl-NL"/>
        </w:rPr>
        <w:t>. Contactpunten voor inspanningstesten</w:t>
      </w:r>
    </w:p>
    <w:p w14:paraId="66AAF456" w14:textId="4E24DD7A" w:rsidR="003C25E4" w:rsidRDefault="00D20813">
      <w:pPr>
        <w:rPr>
          <w:lang w:val="nl-NL"/>
        </w:rPr>
      </w:pPr>
      <w:r w:rsidRPr="00D20813">
        <w:rPr>
          <w:lang w:val="nl-NL"/>
        </w:rPr>
        <w:t>Antwerpen:</w:t>
      </w:r>
      <w:r w:rsidRPr="00D20813">
        <w:rPr>
          <w:lang w:val="nl-NL"/>
        </w:rPr>
        <w:br/>
        <w:t>- UZA – https://www.uza.be/nl/zorgaanbod/inspanningstest</w:t>
      </w:r>
      <w:r w:rsidRPr="00D20813">
        <w:rPr>
          <w:lang w:val="nl-NL"/>
        </w:rPr>
        <w:br/>
        <w:t>- AZ Monica – https://azmonica.be/onderzoeken/inspanningstest/</w:t>
      </w:r>
      <w:r w:rsidRPr="00D20813">
        <w:rPr>
          <w:lang w:val="nl-NL"/>
        </w:rPr>
        <w:br/>
      </w:r>
      <w:r w:rsidRPr="00D20813">
        <w:rPr>
          <w:lang w:val="nl-NL"/>
        </w:rPr>
        <w:br/>
        <w:t>Oost-Vlaanderen:</w:t>
      </w:r>
      <w:r w:rsidRPr="00D20813">
        <w:rPr>
          <w:lang w:val="nl-NL"/>
        </w:rPr>
        <w:br/>
        <w:t>- UZ Gent – https://uzgent.be/nl/patient/zoek-een-arts-of-dienst/fysische-geneeskunde-en-revalidatie/centrum-voor-sportgeneeskunde/wat-doen-we/inspanningstesten-en-trainingsadvies</w:t>
      </w:r>
      <w:r w:rsidRPr="00D20813">
        <w:rPr>
          <w:lang w:val="nl-NL"/>
        </w:rPr>
        <w:br/>
        <w:t>- Sportmedisch Centrum Zottegem – https://sportmedischcentrumzottegem.be/</w:t>
      </w:r>
      <w:r w:rsidRPr="00D20813">
        <w:rPr>
          <w:lang w:val="nl-NL"/>
        </w:rPr>
        <w:br/>
      </w:r>
      <w:r w:rsidRPr="00D20813">
        <w:rPr>
          <w:lang w:val="nl-NL"/>
        </w:rPr>
        <w:br/>
        <w:t>West-Vlaanderen:</w:t>
      </w:r>
      <w:r w:rsidRPr="00D20813">
        <w:rPr>
          <w:lang w:val="nl-NL"/>
        </w:rPr>
        <w:br/>
        <w:t>- Sportr.be – https://www.sportr.be/diensten/inspanningstesten</w:t>
      </w:r>
      <w:r w:rsidRPr="00D20813">
        <w:rPr>
          <w:lang w:val="nl-NL"/>
        </w:rPr>
        <w:br/>
        <w:t>- De Sportkamer – https://www.sportkamer.be/</w:t>
      </w:r>
      <w:r w:rsidRPr="00D20813">
        <w:rPr>
          <w:lang w:val="nl-NL"/>
        </w:rPr>
        <w:br/>
      </w:r>
      <w:r w:rsidRPr="00D20813">
        <w:rPr>
          <w:lang w:val="nl-NL"/>
        </w:rPr>
        <w:br/>
        <w:t>Limburg:</w:t>
      </w:r>
      <w:r w:rsidRPr="00D20813">
        <w:rPr>
          <w:lang w:val="nl-NL"/>
        </w:rPr>
        <w:br/>
        <w:t xml:space="preserve">- </w:t>
      </w:r>
      <w:proofErr w:type="spellStart"/>
      <w:r w:rsidRPr="00D20813">
        <w:rPr>
          <w:lang w:val="nl-NL"/>
        </w:rPr>
        <w:t>Adlon</w:t>
      </w:r>
      <w:proofErr w:type="spellEnd"/>
      <w:r w:rsidRPr="00D20813">
        <w:rPr>
          <w:lang w:val="nl-NL"/>
        </w:rPr>
        <w:t xml:space="preserve"> – https://www.adlon.be/</w:t>
      </w:r>
      <w:r w:rsidRPr="00D20813">
        <w:rPr>
          <w:lang w:val="nl-NL"/>
        </w:rPr>
        <w:br/>
        <w:t>- Hartcentrum Hasselt – https://www.hartcentrumhasselt.be/sportcardiologie</w:t>
      </w:r>
      <w:r w:rsidRPr="00D20813">
        <w:rPr>
          <w:lang w:val="nl-NL"/>
        </w:rPr>
        <w:br/>
      </w:r>
      <w:r w:rsidRPr="00D20813">
        <w:rPr>
          <w:lang w:val="nl-NL"/>
        </w:rPr>
        <w:br/>
        <w:t>Vlaams-Brabant:</w:t>
      </w:r>
      <w:r w:rsidRPr="00D20813">
        <w:rPr>
          <w:lang w:val="nl-NL"/>
        </w:rPr>
        <w:br/>
        <w:t xml:space="preserve">- </w:t>
      </w:r>
      <w:proofErr w:type="spellStart"/>
      <w:r w:rsidRPr="00D20813">
        <w:rPr>
          <w:lang w:val="nl-NL"/>
        </w:rPr>
        <w:t>Sportlab</w:t>
      </w:r>
      <w:proofErr w:type="spellEnd"/>
      <w:r w:rsidRPr="00D20813">
        <w:rPr>
          <w:lang w:val="nl-NL"/>
        </w:rPr>
        <w:t xml:space="preserve"> Leuven – https://www.sportlableuven.be/onze-diensten/conditietesten/</w:t>
      </w:r>
      <w:r w:rsidRPr="00D20813">
        <w:rPr>
          <w:lang w:val="nl-NL"/>
        </w:rPr>
        <w:br/>
        <w:t xml:space="preserve">- UZ Leuven – </w:t>
      </w:r>
      <w:hyperlink r:id="rId9" w:history="1">
        <w:r w:rsidR="00B70086" w:rsidRPr="007B476D">
          <w:rPr>
            <w:rStyle w:val="Hyperlink"/>
            <w:lang w:val="nl-NL"/>
          </w:rPr>
          <w:t>https://www.uzleuven.be/nl/sportmedisch-adviescentrum-smac</w:t>
        </w:r>
      </w:hyperlink>
    </w:p>
    <w:p w14:paraId="679B85CB" w14:textId="1B95F7C2" w:rsidR="00B70086" w:rsidRPr="004F3797" w:rsidRDefault="00B70086">
      <w:pPr>
        <w:rPr>
          <w:lang w:val="nl-BE"/>
        </w:rPr>
      </w:pPr>
      <w:r w:rsidRPr="004F3797">
        <w:rPr>
          <w:lang w:val="nl-BE"/>
        </w:rPr>
        <w:t>De vermelde centra worden louter als referentie vermeld</w:t>
      </w:r>
      <w:r>
        <w:rPr>
          <w:lang w:val="nl-BE"/>
        </w:rPr>
        <w:t xml:space="preserve">. </w:t>
      </w:r>
      <w:proofErr w:type="spellStart"/>
      <w:r>
        <w:rPr>
          <w:lang w:val="nl-BE"/>
        </w:rPr>
        <w:t>Parkili</w:t>
      </w:r>
      <w:proofErr w:type="spellEnd"/>
      <w:r w:rsidRPr="004F3797">
        <w:rPr>
          <w:lang w:val="nl-BE"/>
        </w:rPr>
        <w:t xml:space="preserve"> heeft geen formele samenwerking met deze instellingen en is niet verantwoordelijk voor hun dienstverlening.”</w:t>
      </w:r>
    </w:p>
    <w:p w14:paraId="28923DBA" w14:textId="70EECF58" w:rsidR="003C25E4" w:rsidRPr="004F3797" w:rsidRDefault="003C25E4" w:rsidP="004F3797">
      <w:pPr>
        <w:pStyle w:val="Kop2"/>
        <w:rPr>
          <w:lang w:val="nl-BE"/>
        </w:rPr>
      </w:pPr>
    </w:p>
    <w:sectPr w:rsidR="003C25E4" w:rsidRPr="004F37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7C88" w14:textId="77777777" w:rsidR="00BA3C01" w:rsidRDefault="00BA3C01" w:rsidP="00D20813">
      <w:pPr>
        <w:spacing w:after="0" w:line="240" w:lineRule="auto"/>
      </w:pPr>
      <w:r>
        <w:separator/>
      </w:r>
    </w:p>
  </w:endnote>
  <w:endnote w:type="continuationSeparator" w:id="0">
    <w:p w14:paraId="75765626" w14:textId="77777777" w:rsidR="00BA3C01" w:rsidRDefault="00BA3C01" w:rsidP="00D2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0CA0" w14:textId="77777777" w:rsidR="00BA3C01" w:rsidRDefault="00BA3C01" w:rsidP="00D20813">
      <w:pPr>
        <w:spacing w:after="0" w:line="240" w:lineRule="auto"/>
      </w:pPr>
      <w:r>
        <w:separator/>
      </w:r>
    </w:p>
  </w:footnote>
  <w:footnote w:type="continuationSeparator" w:id="0">
    <w:p w14:paraId="02C02CCE" w14:textId="77777777" w:rsidR="00BA3C01" w:rsidRDefault="00BA3C01" w:rsidP="00D2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846F84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C16BF"/>
    <w:multiLevelType w:val="multilevel"/>
    <w:tmpl w:val="83AA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C0B83"/>
    <w:multiLevelType w:val="multilevel"/>
    <w:tmpl w:val="C49C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C444E"/>
    <w:multiLevelType w:val="hybridMultilevel"/>
    <w:tmpl w:val="536E00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8293B"/>
    <w:multiLevelType w:val="multilevel"/>
    <w:tmpl w:val="D1A4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31711"/>
    <w:multiLevelType w:val="hybridMultilevel"/>
    <w:tmpl w:val="2E1A0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C3BD0"/>
    <w:multiLevelType w:val="hybridMultilevel"/>
    <w:tmpl w:val="BF8E5B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200A3"/>
    <w:multiLevelType w:val="multilevel"/>
    <w:tmpl w:val="5AC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D3BF3"/>
    <w:multiLevelType w:val="multilevel"/>
    <w:tmpl w:val="290E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C10DB"/>
    <w:multiLevelType w:val="hybridMultilevel"/>
    <w:tmpl w:val="975E7C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52FB7"/>
    <w:multiLevelType w:val="hybridMultilevel"/>
    <w:tmpl w:val="9D3EF6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461FD"/>
    <w:multiLevelType w:val="multilevel"/>
    <w:tmpl w:val="FEE2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454264"/>
    <w:multiLevelType w:val="hybridMultilevel"/>
    <w:tmpl w:val="46B84E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E15F8"/>
    <w:multiLevelType w:val="hybridMultilevel"/>
    <w:tmpl w:val="2156667A"/>
    <w:lvl w:ilvl="0" w:tplc="306E54EA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79709">
    <w:abstractNumId w:val="8"/>
  </w:num>
  <w:num w:numId="2" w16cid:durableId="1769496183">
    <w:abstractNumId w:val="6"/>
  </w:num>
  <w:num w:numId="3" w16cid:durableId="1733236568">
    <w:abstractNumId w:val="5"/>
  </w:num>
  <w:num w:numId="4" w16cid:durableId="2086758689">
    <w:abstractNumId w:val="4"/>
  </w:num>
  <w:num w:numId="5" w16cid:durableId="811672920">
    <w:abstractNumId w:val="7"/>
  </w:num>
  <w:num w:numId="6" w16cid:durableId="1694839518">
    <w:abstractNumId w:val="3"/>
  </w:num>
  <w:num w:numId="7" w16cid:durableId="279264169">
    <w:abstractNumId w:val="2"/>
  </w:num>
  <w:num w:numId="8" w16cid:durableId="1661230324">
    <w:abstractNumId w:val="1"/>
  </w:num>
  <w:num w:numId="9" w16cid:durableId="2042705504">
    <w:abstractNumId w:val="0"/>
  </w:num>
  <w:num w:numId="10" w16cid:durableId="389380278">
    <w:abstractNumId w:val="13"/>
  </w:num>
  <w:num w:numId="11" w16cid:durableId="1795900122">
    <w:abstractNumId w:val="20"/>
  </w:num>
  <w:num w:numId="12" w16cid:durableId="2041859732">
    <w:abstractNumId w:val="18"/>
  </w:num>
  <w:num w:numId="13" w16cid:durableId="1511798785">
    <w:abstractNumId w:val="14"/>
  </w:num>
  <w:num w:numId="14" w16cid:durableId="1248464701">
    <w:abstractNumId w:val="17"/>
  </w:num>
  <w:num w:numId="15" w16cid:durableId="545798778">
    <w:abstractNumId w:val="11"/>
  </w:num>
  <w:num w:numId="16" w16cid:durableId="1918173705">
    <w:abstractNumId w:val="10"/>
  </w:num>
  <w:num w:numId="17" w16cid:durableId="431440611">
    <w:abstractNumId w:val="16"/>
  </w:num>
  <w:num w:numId="18" w16cid:durableId="2093163765">
    <w:abstractNumId w:val="15"/>
  </w:num>
  <w:num w:numId="19" w16cid:durableId="642467706">
    <w:abstractNumId w:val="9"/>
  </w:num>
  <w:num w:numId="20" w16cid:durableId="403920492">
    <w:abstractNumId w:val="19"/>
  </w:num>
  <w:num w:numId="21" w16cid:durableId="1579249244">
    <w:abstractNumId w:val="12"/>
  </w:num>
  <w:num w:numId="22" w16cid:durableId="3701570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AB"/>
    <w:rsid w:val="00034616"/>
    <w:rsid w:val="0005490E"/>
    <w:rsid w:val="0006063C"/>
    <w:rsid w:val="0015074B"/>
    <w:rsid w:val="001A5DD6"/>
    <w:rsid w:val="00243DBA"/>
    <w:rsid w:val="0029639D"/>
    <w:rsid w:val="00326F90"/>
    <w:rsid w:val="003C25E4"/>
    <w:rsid w:val="004078C8"/>
    <w:rsid w:val="00423087"/>
    <w:rsid w:val="00472096"/>
    <w:rsid w:val="004851DD"/>
    <w:rsid w:val="004F3797"/>
    <w:rsid w:val="00513536"/>
    <w:rsid w:val="00557EB8"/>
    <w:rsid w:val="005636F1"/>
    <w:rsid w:val="005B150C"/>
    <w:rsid w:val="005C7BFD"/>
    <w:rsid w:val="00703E62"/>
    <w:rsid w:val="00744BE5"/>
    <w:rsid w:val="008A508E"/>
    <w:rsid w:val="008D1E81"/>
    <w:rsid w:val="00937EE3"/>
    <w:rsid w:val="009515DA"/>
    <w:rsid w:val="009548B1"/>
    <w:rsid w:val="009667A4"/>
    <w:rsid w:val="00970033"/>
    <w:rsid w:val="009975D8"/>
    <w:rsid w:val="009E0621"/>
    <w:rsid w:val="00A80933"/>
    <w:rsid w:val="00AA1D8D"/>
    <w:rsid w:val="00B47730"/>
    <w:rsid w:val="00B70086"/>
    <w:rsid w:val="00B8657B"/>
    <w:rsid w:val="00BA3C01"/>
    <w:rsid w:val="00BB39E7"/>
    <w:rsid w:val="00BD48C6"/>
    <w:rsid w:val="00C04091"/>
    <w:rsid w:val="00C379CE"/>
    <w:rsid w:val="00C43B7E"/>
    <w:rsid w:val="00C733A8"/>
    <w:rsid w:val="00CB0664"/>
    <w:rsid w:val="00CF7445"/>
    <w:rsid w:val="00D20813"/>
    <w:rsid w:val="00D74A37"/>
    <w:rsid w:val="00D9095E"/>
    <w:rsid w:val="00DB2144"/>
    <w:rsid w:val="00DD68BC"/>
    <w:rsid w:val="00E21F2F"/>
    <w:rsid w:val="00EC48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58BF7"/>
  <w14:defaultImageDpi w14:val="300"/>
  <w15:docId w15:val="{F708A7EE-350D-461C-BA4C-68F2B717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D2081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081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78C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8C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54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nda.be/nl/landen/pe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leuven.be/nl/sportmedisch-adviescentrum-s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Wim Valentyn</cp:lastModifiedBy>
  <cp:revision>2</cp:revision>
  <dcterms:created xsi:type="dcterms:W3CDTF">2025-11-12T19:47:00Z</dcterms:created>
  <dcterms:modified xsi:type="dcterms:W3CDTF">2025-11-12T19:47:00Z</dcterms:modified>
  <cp:category/>
</cp:coreProperties>
</file>